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47FB" w14:textId="5C65780D" w:rsidR="00F3708D" w:rsidRPr="00366759" w:rsidRDefault="00313E23" w:rsidP="00313E23">
      <w:pPr>
        <w:jc w:val="center"/>
        <w:rPr>
          <w:rFonts w:asciiTheme="minorHAnsi" w:hAnsiTheme="minorHAnsi" w:cstheme="minorHAnsi"/>
          <w:sz w:val="24"/>
          <w:szCs w:val="24"/>
        </w:rPr>
      </w:pPr>
      <w:r w:rsidRPr="00366759">
        <w:rPr>
          <w:rFonts w:asciiTheme="minorHAnsi" w:hAnsiTheme="minorHAnsi" w:cstheme="minorHAnsi"/>
          <w:noProof/>
          <w:sz w:val="24"/>
          <w:szCs w:val="24"/>
          <w:lang w:eastAsia="en-GB"/>
        </w:rPr>
        <w:drawing>
          <wp:inline distT="0" distB="0" distL="0" distR="0" wp14:anchorId="4BDC1215" wp14:editId="0E209A2B">
            <wp:extent cx="657225" cy="8318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30" cy="86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427BF0" w14:textId="2C5D0B6F" w:rsidR="00384CA8" w:rsidRPr="005D5F6A" w:rsidRDefault="00F3708D" w:rsidP="00313E23">
      <w:pPr>
        <w:jc w:val="center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5D5F6A">
        <w:rPr>
          <w:rFonts w:asciiTheme="minorHAnsi" w:hAnsiTheme="minorHAnsi" w:cstheme="minorHAnsi"/>
          <w:bCs/>
          <w:sz w:val="28"/>
          <w:szCs w:val="28"/>
          <w:u w:val="single"/>
        </w:rPr>
        <w:t xml:space="preserve">Curriculum </w:t>
      </w:r>
      <w:r w:rsidR="00313E23" w:rsidRPr="005D5F6A">
        <w:rPr>
          <w:rFonts w:asciiTheme="minorHAnsi" w:hAnsiTheme="minorHAnsi" w:cstheme="minorHAnsi"/>
          <w:bCs/>
          <w:sz w:val="28"/>
          <w:szCs w:val="28"/>
          <w:u w:val="single"/>
        </w:rPr>
        <w:t>Information -</w:t>
      </w:r>
      <w:r w:rsidR="00384CA8" w:rsidRPr="005D5F6A">
        <w:rPr>
          <w:rFonts w:asciiTheme="minorHAnsi" w:hAnsiTheme="minorHAnsi" w:cstheme="minorHAnsi"/>
          <w:bCs/>
          <w:sz w:val="28"/>
          <w:szCs w:val="28"/>
          <w:u w:val="single"/>
        </w:rPr>
        <w:t xml:space="preserve"> Year </w:t>
      </w:r>
      <w:r w:rsidR="00544322" w:rsidRPr="005D5F6A">
        <w:rPr>
          <w:rFonts w:asciiTheme="minorHAnsi" w:hAnsiTheme="minorHAnsi" w:cstheme="minorHAnsi"/>
          <w:bCs/>
          <w:sz w:val="28"/>
          <w:szCs w:val="28"/>
          <w:u w:val="single"/>
        </w:rPr>
        <w:t>3</w:t>
      </w:r>
    </w:p>
    <w:p w14:paraId="268C3000" w14:textId="77777777" w:rsidR="00DD079E" w:rsidRPr="005D5F6A" w:rsidRDefault="00313E23" w:rsidP="00384CA8">
      <w:pPr>
        <w:jc w:val="center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5D5F6A">
        <w:rPr>
          <w:rFonts w:asciiTheme="minorHAnsi" w:hAnsiTheme="minorHAnsi" w:cstheme="minorHAnsi"/>
          <w:bCs/>
          <w:sz w:val="28"/>
          <w:szCs w:val="28"/>
          <w:u w:val="single"/>
        </w:rPr>
        <w:t>Autumn</w:t>
      </w:r>
      <w:r w:rsidR="0060614F" w:rsidRPr="005D5F6A">
        <w:rPr>
          <w:rFonts w:asciiTheme="minorHAnsi" w:hAnsiTheme="minorHAnsi" w:cstheme="minorHAnsi"/>
          <w:bCs/>
          <w:sz w:val="28"/>
          <w:szCs w:val="28"/>
          <w:u w:val="single"/>
        </w:rPr>
        <w:t xml:space="preserve"> Term </w:t>
      </w:r>
      <w:r w:rsidRPr="005D5F6A">
        <w:rPr>
          <w:rFonts w:asciiTheme="minorHAnsi" w:hAnsiTheme="minorHAnsi" w:cstheme="minorHAnsi"/>
          <w:bCs/>
          <w:sz w:val="28"/>
          <w:szCs w:val="28"/>
          <w:u w:val="single"/>
        </w:rPr>
        <w:t>1</w:t>
      </w:r>
    </w:p>
    <w:p w14:paraId="15EDC5FB" w14:textId="77777777" w:rsidR="002923BE" w:rsidRPr="00366759" w:rsidRDefault="002923BE" w:rsidP="002923BE">
      <w:pPr>
        <w:rPr>
          <w:rFonts w:asciiTheme="minorHAnsi" w:hAnsiTheme="minorHAnsi" w:cstheme="minorHAnsi"/>
          <w:sz w:val="24"/>
          <w:szCs w:val="24"/>
        </w:rPr>
      </w:pPr>
      <w:r w:rsidRPr="00366759">
        <w:rPr>
          <w:rFonts w:asciiTheme="minorHAnsi" w:hAnsiTheme="minorHAnsi" w:cstheme="minorHAnsi"/>
          <w:sz w:val="24"/>
          <w:szCs w:val="24"/>
        </w:rPr>
        <w:t>Dear Parents/Carers,</w:t>
      </w:r>
    </w:p>
    <w:p w14:paraId="5DD0E0AF" w14:textId="07D7F018" w:rsidR="0053059D" w:rsidRPr="00366759" w:rsidRDefault="008C2EF9" w:rsidP="00355ED2">
      <w:pPr>
        <w:jc w:val="both"/>
        <w:rPr>
          <w:rFonts w:asciiTheme="minorHAnsi" w:hAnsiTheme="minorHAnsi" w:cstheme="minorHAnsi"/>
          <w:sz w:val="24"/>
          <w:szCs w:val="24"/>
        </w:rPr>
      </w:pPr>
      <w:r w:rsidRPr="00366759">
        <w:rPr>
          <w:rFonts w:asciiTheme="minorHAnsi" w:hAnsiTheme="minorHAnsi" w:cstheme="minorHAnsi"/>
          <w:sz w:val="24"/>
          <w:szCs w:val="24"/>
        </w:rPr>
        <w:t xml:space="preserve">This </w:t>
      </w:r>
      <w:r w:rsidR="008171EB" w:rsidRPr="00366759">
        <w:rPr>
          <w:rFonts w:asciiTheme="minorHAnsi" w:hAnsiTheme="minorHAnsi" w:cstheme="minorHAnsi"/>
          <w:sz w:val="24"/>
          <w:szCs w:val="24"/>
        </w:rPr>
        <w:t>half ter</w:t>
      </w:r>
      <w:r w:rsidR="00544322" w:rsidRPr="00366759">
        <w:rPr>
          <w:rFonts w:asciiTheme="minorHAnsi" w:hAnsiTheme="minorHAnsi" w:cstheme="minorHAnsi"/>
          <w:sz w:val="24"/>
          <w:szCs w:val="24"/>
        </w:rPr>
        <w:t>m</w:t>
      </w:r>
      <w:r w:rsidR="00313E23" w:rsidRPr="00366759">
        <w:rPr>
          <w:rFonts w:asciiTheme="minorHAnsi" w:hAnsiTheme="minorHAnsi" w:cstheme="minorHAnsi"/>
          <w:sz w:val="24"/>
          <w:szCs w:val="24"/>
        </w:rPr>
        <w:t xml:space="preserve"> t</w:t>
      </w:r>
      <w:r w:rsidR="00993887" w:rsidRPr="00366759">
        <w:rPr>
          <w:rFonts w:asciiTheme="minorHAnsi" w:hAnsiTheme="minorHAnsi" w:cstheme="minorHAnsi"/>
          <w:sz w:val="24"/>
          <w:szCs w:val="24"/>
        </w:rPr>
        <w:t>he chi</w:t>
      </w:r>
      <w:r w:rsidR="008171EB" w:rsidRPr="00366759">
        <w:rPr>
          <w:rFonts w:asciiTheme="minorHAnsi" w:hAnsiTheme="minorHAnsi" w:cstheme="minorHAnsi"/>
          <w:sz w:val="24"/>
          <w:szCs w:val="24"/>
        </w:rPr>
        <w:t>ldren will be learning</w:t>
      </w:r>
      <w:r w:rsidR="00544322" w:rsidRPr="00366759">
        <w:rPr>
          <w:rFonts w:asciiTheme="minorHAnsi" w:hAnsiTheme="minorHAnsi" w:cstheme="minorHAnsi"/>
          <w:sz w:val="24"/>
          <w:szCs w:val="24"/>
        </w:rPr>
        <w:t xml:space="preserve"> about </w:t>
      </w:r>
      <w:r w:rsidR="00366759">
        <w:rPr>
          <w:rFonts w:asciiTheme="minorHAnsi" w:hAnsiTheme="minorHAnsi" w:cstheme="minorHAnsi"/>
          <w:sz w:val="24"/>
          <w:szCs w:val="24"/>
        </w:rPr>
        <w:t>‘</w:t>
      </w:r>
      <w:r w:rsidR="00544322" w:rsidRPr="00366759">
        <w:rPr>
          <w:rFonts w:asciiTheme="minorHAnsi" w:hAnsiTheme="minorHAnsi" w:cstheme="minorHAnsi"/>
          <w:sz w:val="24"/>
          <w:szCs w:val="24"/>
        </w:rPr>
        <w:t>The Stone Age</w:t>
      </w:r>
      <w:r w:rsidR="00366759">
        <w:rPr>
          <w:rFonts w:asciiTheme="minorHAnsi" w:hAnsiTheme="minorHAnsi" w:cstheme="minorHAnsi"/>
          <w:sz w:val="24"/>
          <w:szCs w:val="24"/>
        </w:rPr>
        <w:t>’</w:t>
      </w:r>
      <w:r w:rsidR="00544322" w:rsidRPr="00366759">
        <w:rPr>
          <w:rFonts w:asciiTheme="minorHAnsi" w:hAnsiTheme="minorHAnsi" w:cstheme="minorHAnsi"/>
          <w:sz w:val="24"/>
          <w:szCs w:val="24"/>
        </w:rPr>
        <w:t xml:space="preserve"> </w:t>
      </w:r>
      <w:r w:rsidR="008171EB" w:rsidRPr="00366759">
        <w:rPr>
          <w:rFonts w:asciiTheme="minorHAnsi" w:hAnsiTheme="minorHAnsi" w:cstheme="minorHAnsi"/>
          <w:sz w:val="24"/>
          <w:szCs w:val="24"/>
        </w:rPr>
        <w:t>through</w:t>
      </w:r>
      <w:r w:rsidR="00366759">
        <w:rPr>
          <w:rFonts w:asciiTheme="minorHAnsi" w:hAnsiTheme="minorHAnsi" w:cstheme="minorHAnsi"/>
          <w:sz w:val="24"/>
          <w:szCs w:val="24"/>
        </w:rPr>
        <w:t xml:space="preserve"> various projects in </w:t>
      </w:r>
      <w:r w:rsidR="005431A4" w:rsidRPr="00366759">
        <w:rPr>
          <w:rFonts w:asciiTheme="minorHAnsi" w:hAnsiTheme="minorHAnsi" w:cstheme="minorHAnsi"/>
          <w:sz w:val="24"/>
          <w:szCs w:val="24"/>
        </w:rPr>
        <w:t xml:space="preserve"> </w:t>
      </w:r>
      <w:r w:rsidR="002923BE" w:rsidRPr="00366759">
        <w:rPr>
          <w:rFonts w:asciiTheme="minorHAnsi" w:hAnsiTheme="minorHAnsi" w:cstheme="minorHAnsi"/>
          <w:sz w:val="24"/>
          <w:szCs w:val="24"/>
        </w:rPr>
        <w:t>History,</w:t>
      </w:r>
      <w:r w:rsidR="0042329D" w:rsidRPr="00366759">
        <w:rPr>
          <w:rFonts w:asciiTheme="minorHAnsi" w:hAnsiTheme="minorHAnsi" w:cstheme="minorHAnsi"/>
          <w:sz w:val="24"/>
          <w:szCs w:val="24"/>
        </w:rPr>
        <w:t xml:space="preserve"> </w:t>
      </w:r>
      <w:r w:rsidR="002923BE" w:rsidRPr="00366759">
        <w:rPr>
          <w:rFonts w:asciiTheme="minorHAnsi" w:hAnsiTheme="minorHAnsi" w:cstheme="minorHAnsi"/>
          <w:sz w:val="24"/>
          <w:szCs w:val="24"/>
        </w:rPr>
        <w:t>Science,</w:t>
      </w:r>
      <w:r w:rsidR="0042329D" w:rsidRPr="00366759">
        <w:rPr>
          <w:rFonts w:asciiTheme="minorHAnsi" w:hAnsiTheme="minorHAnsi" w:cstheme="minorHAnsi"/>
          <w:sz w:val="24"/>
          <w:szCs w:val="24"/>
        </w:rPr>
        <w:t xml:space="preserve"> </w:t>
      </w:r>
      <w:r w:rsidR="002923BE" w:rsidRPr="00366759">
        <w:rPr>
          <w:rFonts w:asciiTheme="minorHAnsi" w:hAnsiTheme="minorHAnsi" w:cstheme="minorHAnsi"/>
          <w:sz w:val="24"/>
          <w:szCs w:val="24"/>
        </w:rPr>
        <w:t>Computing,</w:t>
      </w:r>
      <w:r w:rsidR="0042329D" w:rsidRPr="00366759">
        <w:rPr>
          <w:rFonts w:asciiTheme="minorHAnsi" w:hAnsiTheme="minorHAnsi" w:cstheme="minorHAnsi"/>
          <w:sz w:val="24"/>
          <w:szCs w:val="24"/>
        </w:rPr>
        <w:t xml:space="preserve"> </w:t>
      </w:r>
      <w:r w:rsidR="00525162" w:rsidRPr="00366759">
        <w:rPr>
          <w:rFonts w:asciiTheme="minorHAnsi" w:hAnsiTheme="minorHAnsi" w:cstheme="minorHAnsi"/>
          <w:sz w:val="24"/>
          <w:szCs w:val="24"/>
        </w:rPr>
        <w:t>Music</w:t>
      </w:r>
      <w:r w:rsidR="00366759">
        <w:rPr>
          <w:rFonts w:asciiTheme="minorHAnsi" w:hAnsiTheme="minorHAnsi" w:cstheme="minorHAnsi"/>
          <w:sz w:val="24"/>
          <w:szCs w:val="24"/>
        </w:rPr>
        <w:t xml:space="preserve">, and </w:t>
      </w:r>
      <w:r w:rsidR="00DC7DC1" w:rsidRPr="00366759">
        <w:rPr>
          <w:rFonts w:asciiTheme="minorHAnsi" w:hAnsiTheme="minorHAnsi" w:cstheme="minorHAnsi"/>
          <w:sz w:val="24"/>
          <w:szCs w:val="24"/>
        </w:rPr>
        <w:t>Art</w:t>
      </w:r>
      <w:r w:rsidR="00366759">
        <w:rPr>
          <w:rFonts w:asciiTheme="minorHAnsi" w:hAnsiTheme="minorHAnsi" w:cstheme="minorHAnsi"/>
          <w:sz w:val="24"/>
          <w:szCs w:val="24"/>
        </w:rPr>
        <w:t>.</w:t>
      </w:r>
      <w:r w:rsidR="0053059D" w:rsidRPr="00366759">
        <w:rPr>
          <w:rFonts w:asciiTheme="minorHAnsi" w:hAnsiTheme="minorHAnsi" w:cstheme="minorHAnsi"/>
          <w:sz w:val="24"/>
          <w:szCs w:val="24"/>
        </w:rPr>
        <w:t xml:space="preserve"> </w:t>
      </w:r>
      <w:r w:rsidR="00E8562A" w:rsidRPr="00366759">
        <w:rPr>
          <w:rFonts w:asciiTheme="minorHAnsi" w:hAnsiTheme="minorHAnsi" w:cstheme="minorHAnsi"/>
          <w:sz w:val="24"/>
          <w:szCs w:val="24"/>
        </w:rPr>
        <w:t>English</w:t>
      </w:r>
      <w:r w:rsidR="00892B4F" w:rsidRPr="00366759">
        <w:rPr>
          <w:rFonts w:asciiTheme="minorHAnsi" w:hAnsiTheme="minorHAnsi" w:cstheme="minorHAnsi"/>
          <w:sz w:val="24"/>
          <w:szCs w:val="24"/>
        </w:rPr>
        <w:t xml:space="preserve"> </w:t>
      </w:r>
      <w:r w:rsidR="00DC7DC1" w:rsidRPr="00366759">
        <w:rPr>
          <w:rFonts w:asciiTheme="minorHAnsi" w:hAnsiTheme="minorHAnsi" w:cstheme="minorHAnsi"/>
          <w:sz w:val="24"/>
          <w:szCs w:val="24"/>
        </w:rPr>
        <w:t xml:space="preserve">will be linked to key </w:t>
      </w:r>
      <w:r w:rsidR="00DD079E" w:rsidRPr="00366759">
        <w:rPr>
          <w:rFonts w:asciiTheme="minorHAnsi" w:hAnsiTheme="minorHAnsi" w:cstheme="minorHAnsi"/>
          <w:sz w:val="24"/>
          <w:szCs w:val="24"/>
        </w:rPr>
        <w:t>books,</w:t>
      </w:r>
      <w:r w:rsidR="00DC7DC1" w:rsidRPr="00366759">
        <w:rPr>
          <w:rFonts w:asciiTheme="minorHAnsi" w:hAnsiTheme="minorHAnsi" w:cstheme="minorHAnsi"/>
          <w:sz w:val="24"/>
          <w:szCs w:val="24"/>
        </w:rPr>
        <w:t xml:space="preserve"> </w:t>
      </w:r>
      <w:r w:rsidR="00892B4F" w:rsidRPr="00366759">
        <w:rPr>
          <w:rFonts w:asciiTheme="minorHAnsi" w:hAnsiTheme="minorHAnsi" w:cstheme="minorHAnsi"/>
          <w:sz w:val="24"/>
          <w:szCs w:val="24"/>
        </w:rPr>
        <w:t xml:space="preserve">and </w:t>
      </w:r>
      <w:r w:rsidR="00DD079E" w:rsidRPr="00366759">
        <w:rPr>
          <w:rFonts w:asciiTheme="minorHAnsi" w:hAnsiTheme="minorHAnsi" w:cstheme="minorHAnsi"/>
          <w:sz w:val="24"/>
          <w:szCs w:val="24"/>
        </w:rPr>
        <w:t xml:space="preserve">we are looking at place value in </w:t>
      </w:r>
      <w:r w:rsidR="00892B4F" w:rsidRPr="00366759">
        <w:rPr>
          <w:rFonts w:asciiTheme="minorHAnsi" w:hAnsiTheme="minorHAnsi" w:cstheme="minorHAnsi"/>
          <w:sz w:val="24"/>
          <w:szCs w:val="24"/>
        </w:rPr>
        <w:t xml:space="preserve">Maths. </w:t>
      </w:r>
      <w:r w:rsidR="00993887" w:rsidRPr="00366759">
        <w:rPr>
          <w:rFonts w:asciiTheme="minorHAnsi" w:hAnsiTheme="minorHAnsi" w:cstheme="minorHAnsi"/>
          <w:sz w:val="24"/>
          <w:szCs w:val="24"/>
        </w:rPr>
        <w:t>RE</w:t>
      </w:r>
      <w:r w:rsidR="0053059D" w:rsidRPr="00366759">
        <w:rPr>
          <w:rFonts w:asciiTheme="minorHAnsi" w:hAnsiTheme="minorHAnsi" w:cstheme="minorHAnsi"/>
          <w:sz w:val="24"/>
          <w:szCs w:val="24"/>
        </w:rPr>
        <w:t xml:space="preserve"> will continue to be taught discretely</w:t>
      </w:r>
      <w:r w:rsidR="00B90388" w:rsidRPr="00366759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US"/>
        </w:rPr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7311"/>
      </w:tblGrid>
      <w:tr w:rsidR="00B90388" w:rsidRPr="00366759" w14:paraId="4E1C98DF" w14:textId="77777777" w:rsidTr="00457ECF">
        <w:tc>
          <w:tcPr>
            <w:tcW w:w="9016" w:type="dxa"/>
            <w:gridSpan w:val="2"/>
          </w:tcPr>
          <w:p w14:paraId="1AF89944" w14:textId="66FCB7BD" w:rsidR="00DC7DC1" w:rsidRPr="00366759" w:rsidRDefault="00DC7DC1" w:rsidP="00313E2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708D" w:rsidRPr="00366759" w14:paraId="176A0F46" w14:textId="77777777" w:rsidTr="001C3945">
        <w:tc>
          <w:tcPr>
            <w:tcW w:w="1720" w:type="dxa"/>
          </w:tcPr>
          <w:p w14:paraId="3A2194AE" w14:textId="77777777" w:rsidR="00F3708D" w:rsidRPr="00366759" w:rsidRDefault="008B0DDC" w:rsidP="001C394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7522" w:type="dxa"/>
          </w:tcPr>
          <w:p w14:paraId="4C8312B4" w14:textId="5E0DDE34" w:rsidR="002D62A6" w:rsidRPr="00366759" w:rsidRDefault="006662D6" w:rsidP="006662D6">
            <w:pPr>
              <w:spacing w:after="0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 w:rsidRPr="0036675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This half term for the first 2 weeks we will be </w:t>
            </w:r>
            <w:r w:rsidR="0036675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/>
              </w:rPr>
              <w:t>looking at</w:t>
            </w:r>
            <w:r w:rsidRPr="0036675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 the book</w:t>
            </w:r>
            <w:r w:rsidR="0058280F" w:rsidRPr="0036675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DD079E" w:rsidRPr="0036675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/>
              </w:rPr>
              <w:t>‘Coming to England’</w:t>
            </w:r>
            <w:r w:rsidR="0058280F" w:rsidRPr="0036675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 by</w:t>
            </w:r>
            <w:r w:rsidR="00732EA0" w:rsidRPr="0036675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 t</w:t>
            </w:r>
            <w:r w:rsidR="0058280F" w:rsidRPr="0036675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/>
              </w:rPr>
              <w:t>he author</w:t>
            </w:r>
            <w:r w:rsidR="00DD079E" w:rsidRPr="0036675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 Dame Floella Benjamin.</w:t>
            </w:r>
            <w:r w:rsidR="0058280F" w:rsidRPr="0036675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6675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The children will complete a variety </w:t>
            </w:r>
            <w:r w:rsidR="00806FCB" w:rsidRPr="0036675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/>
              </w:rPr>
              <w:t>of task</w:t>
            </w:r>
            <w:r w:rsidR="00732EA0" w:rsidRPr="0036675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/>
              </w:rPr>
              <w:t>s</w:t>
            </w:r>
            <w:r w:rsidR="00BC5D1F" w:rsidRPr="0036675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/>
              </w:rPr>
              <w:t>, including report writing and writing a diary entry,</w:t>
            </w:r>
            <w:r w:rsidR="00806FCB" w:rsidRPr="0036675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 ending with the children </w:t>
            </w:r>
            <w:r w:rsidR="00DD079E" w:rsidRPr="0036675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writing a letter to younger Floella, comparing her experiences at school to their own and offering advice about how to feel a sense of belonging within a new community. </w:t>
            </w:r>
          </w:p>
          <w:p w14:paraId="5D2EB4E8" w14:textId="77777777" w:rsidR="00830BF9" w:rsidRPr="00366759" w:rsidRDefault="00830BF9" w:rsidP="006662D6">
            <w:pPr>
              <w:spacing w:after="0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/>
              </w:rPr>
            </w:pPr>
          </w:p>
          <w:p w14:paraId="186F667D" w14:textId="15F6361A" w:rsidR="00806FCB" w:rsidRPr="00366759" w:rsidRDefault="00806FCB" w:rsidP="006662D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6675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/>
              </w:rPr>
              <w:t xml:space="preserve">The next key text used in English will be The Paper Bag Princess by </w:t>
            </w:r>
            <w:r w:rsidRPr="00366759">
              <w:rPr>
                <w:rFonts w:asciiTheme="minorHAnsi" w:hAnsiTheme="minorHAnsi" w:cstheme="minorHAnsi"/>
                <w:sz w:val="24"/>
                <w:szCs w:val="24"/>
              </w:rPr>
              <w:t xml:space="preserve">Robert N Munsch. The children will be working on the following </w:t>
            </w:r>
            <w:r w:rsidR="00B24FC0" w:rsidRPr="00366759">
              <w:rPr>
                <w:rFonts w:asciiTheme="minorHAnsi" w:hAnsiTheme="minorHAnsi" w:cstheme="minorHAnsi"/>
                <w:sz w:val="24"/>
                <w:szCs w:val="24"/>
              </w:rPr>
              <w:t>skills:</w:t>
            </w:r>
          </w:p>
          <w:p w14:paraId="04BB9983" w14:textId="75F226E2" w:rsidR="00806FCB" w:rsidRPr="00366759" w:rsidRDefault="00806FCB" w:rsidP="00B24FC0">
            <w:pPr>
              <w:pStyle w:val="ListParagraph"/>
              <w:numPr>
                <w:ilvl w:val="0"/>
                <w:numId w:val="11"/>
              </w:numPr>
              <w:spacing w:after="91" w:line="259" w:lineRule="auto"/>
              <w:rPr>
                <w:rFonts w:asciiTheme="minorHAnsi" w:eastAsia="Museo Sans 300" w:hAnsiTheme="minorHAnsi" w:cstheme="minorHAnsi"/>
                <w:sz w:val="24"/>
                <w:szCs w:val="24"/>
              </w:rPr>
            </w:pPr>
            <w:r w:rsidRPr="00366759">
              <w:rPr>
                <w:rFonts w:asciiTheme="minorHAnsi" w:eastAsia="Museo Sans 300" w:hAnsiTheme="minorHAnsi" w:cstheme="minorHAnsi"/>
                <w:sz w:val="24"/>
                <w:szCs w:val="24"/>
              </w:rPr>
              <w:t xml:space="preserve">use single clause sentences and multi-clause sentences using coordinating </w:t>
            </w:r>
            <w:proofErr w:type="gramStart"/>
            <w:r w:rsidR="00C143C9" w:rsidRPr="00366759">
              <w:rPr>
                <w:rFonts w:asciiTheme="minorHAnsi" w:eastAsia="Museo Sans 300" w:hAnsiTheme="minorHAnsi" w:cstheme="minorHAnsi"/>
                <w:sz w:val="24"/>
                <w:szCs w:val="24"/>
              </w:rPr>
              <w:t>conjunctions</w:t>
            </w:r>
            <w:r w:rsidR="00C143C9">
              <w:rPr>
                <w:rFonts w:asciiTheme="minorHAnsi" w:eastAsia="Museo Sans 300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BFCF0BC" w14:textId="6F9C846D" w:rsidR="00806FCB" w:rsidRPr="00366759" w:rsidRDefault="00806FCB" w:rsidP="00B24FC0">
            <w:pPr>
              <w:pStyle w:val="ListParagraph"/>
              <w:numPr>
                <w:ilvl w:val="0"/>
                <w:numId w:val="11"/>
              </w:numPr>
              <w:spacing w:after="91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759">
              <w:rPr>
                <w:rFonts w:asciiTheme="minorHAnsi" w:eastAsia="Museo Sans 300" w:hAnsiTheme="minorHAnsi" w:cstheme="minorHAnsi"/>
                <w:sz w:val="24"/>
                <w:szCs w:val="24"/>
              </w:rPr>
              <w:t xml:space="preserve">use the full range of punctuation taught across KS1 to demarcate </w:t>
            </w:r>
            <w:proofErr w:type="gramStart"/>
            <w:r w:rsidR="00C143C9" w:rsidRPr="00366759">
              <w:rPr>
                <w:rFonts w:asciiTheme="minorHAnsi" w:eastAsia="Museo Sans 300" w:hAnsiTheme="minorHAnsi" w:cstheme="minorHAnsi"/>
                <w:sz w:val="24"/>
                <w:szCs w:val="24"/>
              </w:rPr>
              <w:t>sentences</w:t>
            </w:r>
            <w:r w:rsidR="00C143C9">
              <w:rPr>
                <w:rFonts w:asciiTheme="minorHAnsi" w:eastAsia="Museo Sans 300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685F7FB" w14:textId="4F0CFC06" w:rsidR="00806FCB" w:rsidRDefault="00806FCB" w:rsidP="00DD079E">
            <w:pPr>
              <w:spacing w:after="91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sz w:val="24"/>
                <w:szCs w:val="24"/>
              </w:rPr>
              <w:t>with the children completing a story applying knowledge about writing effective sentences, demarcating them correctly.</w:t>
            </w:r>
          </w:p>
          <w:p w14:paraId="2727CD5D" w14:textId="7EC802E4" w:rsidR="00C143C9" w:rsidRPr="00366759" w:rsidRDefault="00C143C9" w:rsidP="00DD079E">
            <w:pPr>
              <w:spacing w:after="91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2D450D" w14:textId="1DB8E7B6" w:rsidR="0058280F" w:rsidRPr="00366759" w:rsidRDefault="00806FCB" w:rsidP="0058280F">
            <w:pPr>
              <w:spacing w:after="91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sz w:val="24"/>
                <w:szCs w:val="24"/>
              </w:rPr>
              <w:t xml:space="preserve">For the final unit of work in English this half term we will be </w:t>
            </w:r>
            <w:r w:rsidR="00366759">
              <w:rPr>
                <w:rFonts w:asciiTheme="minorHAnsi" w:hAnsiTheme="minorHAnsi" w:cstheme="minorHAnsi"/>
                <w:sz w:val="24"/>
                <w:szCs w:val="24"/>
              </w:rPr>
              <w:t>looking at a non-fiction text, ‘The Pebble in my Pocket’</w:t>
            </w:r>
            <w:r w:rsidR="0058280F" w:rsidRPr="00366759">
              <w:rPr>
                <w:rFonts w:asciiTheme="minorHAnsi" w:hAnsiTheme="minorHAnsi" w:cstheme="minorHAnsi"/>
                <w:sz w:val="24"/>
                <w:szCs w:val="24"/>
              </w:rPr>
              <w:t>. The children will :</w:t>
            </w:r>
          </w:p>
          <w:p w14:paraId="08797935" w14:textId="77777777" w:rsidR="00806FCB" w:rsidRDefault="00C143C9" w:rsidP="00453EEF">
            <w:pPr>
              <w:pStyle w:val="ListParagraph"/>
              <w:numPr>
                <w:ilvl w:val="0"/>
                <w:numId w:val="18"/>
              </w:numPr>
              <w:spacing w:after="91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sz w:val="24"/>
                <w:szCs w:val="24"/>
              </w:rPr>
              <w:t>Retell and respond to</w:t>
            </w:r>
            <w:r w:rsidR="005D5F6A">
              <w:rPr>
                <w:rFonts w:asciiTheme="minorHAnsi" w:hAnsiTheme="minorHAnsi" w:cstheme="minorHAnsi"/>
                <w:sz w:val="24"/>
                <w:szCs w:val="24"/>
              </w:rPr>
              <w:t xml:space="preserve"> the story</w:t>
            </w:r>
            <w:r w:rsidRPr="0036675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1CABBE4" w14:textId="1996E3DC" w:rsidR="00A742AA" w:rsidRDefault="00A742AA" w:rsidP="00453EEF">
            <w:pPr>
              <w:pStyle w:val="ListParagraph"/>
              <w:numPr>
                <w:ilvl w:val="0"/>
                <w:numId w:val="18"/>
              </w:numPr>
              <w:spacing w:after="91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Identify the key features of a poem.</w:t>
            </w:r>
          </w:p>
          <w:p w14:paraId="698AA7E2" w14:textId="0D88F21B" w:rsidR="00A742AA" w:rsidRDefault="00A742AA" w:rsidP="00A742AA">
            <w:pPr>
              <w:pStyle w:val="ListParagraph"/>
              <w:numPr>
                <w:ilvl w:val="0"/>
                <w:numId w:val="18"/>
              </w:numPr>
              <w:spacing w:after="91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Develop their understanding of non-fiction text and timelines using freeze frames and thought tracking</w:t>
            </w:r>
            <w:r w:rsidR="00BE53B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8388094" w14:textId="4E53547D" w:rsidR="00A742AA" w:rsidRPr="00A742AA" w:rsidRDefault="00A742AA" w:rsidP="00A742AA">
            <w:pPr>
              <w:spacing w:after="91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42AA">
              <w:rPr>
                <w:rFonts w:asciiTheme="minorHAnsi" w:hAnsiTheme="minorHAnsi" w:cstheme="minorHAnsi"/>
                <w:sz w:val="24"/>
                <w:szCs w:val="24"/>
              </w:rPr>
              <w:t xml:space="preserve">With the children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creating</w:t>
            </w:r>
            <w:r w:rsidRPr="00A742AA">
              <w:rPr>
                <w:rFonts w:asciiTheme="minorHAnsi" w:hAnsiTheme="minorHAnsi" w:cstheme="minorHAnsi"/>
                <w:sz w:val="24"/>
                <w:szCs w:val="24"/>
              </w:rPr>
              <w:t xml:space="preserve"> poetry based on the images within the text using similes and metaphors.</w:t>
            </w:r>
          </w:p>
          <w:p w14:paraId="35519FBE" w14:textId="5AA9AAD2" w:rsidR="00A742AA" w:rsidRPr="00A742AA" w:rsidRDefault="00A742AA" w:rsidP="00A742AA">
            <w:pPr>
              <w:spacing w:after="91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708D" w:rsidRPr="00366759" w14:paraId="6B3FBF12" w14:textId="77777777" w:rsidTr="001C3945">
        <w:tc>
          <w:tcPr>
            <w:tcW w:w="1720" w:type="dxa"/>
          </w:tcPr>
          <w:p w14:paraId="5AD89C56" w14:textId="77777777" w:rsidR="00F3708D" w:rsidRPr="00366759" w:rsidRDefault="00F3708D" w:rsidP="001C394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Maths </w:t>
            </w:r>
          </w:p>
        </w:tc>
        <w:tc>
          <w:tcPr>
            <w:tcW w:w="7522" w:type="dxa"/>
          </w:tcPr>
          <w:p w14:paraId="42F27A04" w14:textId="13EBF0F4" w:rsidR="009C2A3C" w:rsidRPr="00366759" w:rsidRDefault="00FA73F5" w:rsidP="002A36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sz w:val="24"/>
                <w:szCs w:val="24"/>
              </w:rPr>
              <w:t xml:space="preserve">Our maths learning this half term will focus on: </w:t>
            </w:r>
            <w:r w:rsidR="002A36DA" w:rsidRPr="00366759">
              <w:rPr>
                <w:rFonts w:asciiTheme="minorHAnsi" w:hAnsiTheme="minorHAnsi" w:cstheme="minorHAnsi"/>
                <w:sz w:val="24"/>
                <w:szCs w:val="24"/>
              </w:rPr>
              <w:t xml:space="preserve">Place value and regrouping, counting on and back in </w:t>
            </w:r>
            <w:r w:rsidR="00B26591" w:rsidRPr="00366759">
              <w:rPr>
                <w:rFonts w:asciiTheme="minorHAnsi" w:hAnsiTheme="minorHAnsi" w:cstheme="minorHAnsi"/>
                <w:sz w:val="24"/>
                <w:szCs w:val="24"/>
              </w:rPr>
              <w:t>tens,</w:t>
            </w:r>
            <w:r w:rsidR="002A36DA" w:rsidRPr="003667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26591" w:rsidRPr="00366759">
              <w:rPr>
                <w:rFonts w:asciiTheme="minorHAnsi" w:hAnsiTheme="minorHAnsi" w:cstheme="minorHAnsi"/>
                <w:sz w:val="24"/>
                <w:szCs w:val="24"/>
              </w:rPr>
              <w:t>ones,</w:t>
            </w:r>
            <w:r w:rsidR="002A36DA" w:rsidRPr="00366759">
              <w:rPr>
                <w:rFonts w:asciiTheme="minorHAnsi" w:hAnsiTheme="minorHAnsi" w:cstheme="minorHAnsi"/>
                <w:sz w:val="24"/>
                <w:szCs w:val="24"/>
              </w:rPr>
              <w:t xml:space="preserve"> and hundreds, estimation,</w:t>
            </w:r>
            <w:r w:rsidR="00B26591" w:rsidRPr="00366759">
              <w:rPr>
                <w:rFonts w:asciiTheme="minorHAnsi" w:hAnsiTheme="minorHAnsi" w:cstheme="minorHAnsi"/>
                <w:sz w:val="24"/>
                <w:szCs w:val="24"/>
              </w:rPr>
              <w:t xml:space="preserve"> magnitude and rounding, addition, subtraction, fact</w:t>
            </w:r>
            <w:r w:rsidR="002A36DA" w:rsidRPr="00366759">
              <w:rPr>
                <w:rFonts w:asciiTheme="minorHAnsi" w:hAnsiTheme="minorHAnsi" w:cstheme="minorHAnsi"/>
                <w:sz w:val="24"/>
                <w:szCs w:val="24"/>
              </w:rPr>
              <w:t xml:space="preserve"> families and applying the inverse.</w:t>
            </w:r>
          </w:p>
        </w:tc>
      </w:tr>
      <w:tr w:rsidR="002923BE" w:rsidRPr="00366759" w14:paraId="76C62430" w14:textId="77777777" w:rsidTr="00A20F30">
        <w:trPr>
          <w:trHeight w:val="347"/>
        </w:trPr>
        <w:tc>
          <w:tcPr>
            <w:tcW w:w="1720" w:type="dxa"/>
          </w:tcPr>
          <w:p w14:paraId="07920AA8" w14:textId="77777777" w:rsidR="002923BE" w:rsidRPr="00366759" w:rsidRDefault="00A13D8A" w:rsidP="001C394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b/>
                <w:sz w:val="24"/>
                <w:szCs w:val="24"/>
              </w:rPr>
              <w:t>Science</w:t>
            </w:r>
          </w:p>
        </w:tc>
        <w:tc>
          <w:tcPr>
            <w:tcW w:w="7522" w:type="dxa"/>
          </w:tcPr>
          <w:p w14:paraId="2E5D47C4" w14:textId="76DF578C" w:rsidR="00DC7DC1" w:rsidRPr="00366759" w:rsidRDefault="00FA73F5" w:rsidP="00732E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sz w:val="24"/>
                <w:szCs w:val="24"/>
              </w:rPr>
              <w:t xml:space="preserve">Our topic this half term is </w:t>
            </w:r>
            <w:r w:rsidR="00732EA0" w:rsidRPr="00366759">
              <w:rPr>
                <w:rFonts w:asciiTheme="minorHAnsi" w:hAnsiTheme="minorHAnsi" w:cstheme="minorHAnsi"/>
                <w:sz w:val="24"/>
                <w:szCs w:val="24"/>
              </w:rPr>
              <w:t>Rocks and soil.</w:t>
            </w:r>
          </w:p>
          <w:p w14:paraId="4CBEAD6F" w14:textId="77777777" w:rsidR="00732EA0" w:rsidRPr="00366759" w:rsidRDefault="00732EA0" w:rsidP="00732E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sz w:val="24"/>
                <w:szCs w:val="24"/>
              </w:rPr>
              <w:t>The children will learn :</w:t>
            </w:r>
          </w:p>
          <w:p w14:paraId="4A1046E4" w14:textId="1904470F" w:rsidR="00732EA0" w:rsidRPr="00366759" w:rsidRDefault="00732EA0" w:rsidP="00732EA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sz w:val="24"/>
                <w:szCs w:val="24"/>
              </w:rPr>
              <w:t xml:space="preserve">To name the three different types of rocks. </w:t>
            </w:r>
          </w:p>
          <w:p w14:paraId="6D7C669A" w14:textId="77777777" w:rsidR="00732EA0" w:rsidRPr="00366759" w:rsidRDefault="00732EA0" w:rsidP="00732EA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sz w:val="24"/>
                <w:szCs w:val="24"/>
              </w:rPr>
              <w:t>They will handle and examine rocks to identify their properties, with support.</w:t>
            </w:r>
          </w:p>
          <w:p w14:paraId="5879109D" w14:textId="55644CBF" w:rsidR="00732EA0" w:rsidRDefault="00732EA0" w:rsidP="00732EA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sz w:val="24"/>
                <w:szCs w:val="24"/>
              </w:rPr>
              <w:t>They will be able to state the four different types of matter that soil is composed of.</w:t>
            </w:r>
          </w:p>
          <w:p w14:paraId="631C1285" w14:textId="3B211620" w:rsidR="00C143C9" w:rsidRPr="00366759" w:rsidRDefault="00C143C9" w:rsidP="00732EA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 will learn about fossils and the children will be recreating their own models.</w:t>
            </w:r>
          </w:p>
          <w:p w14:paraId="0D498DEA" w14:textId="34EC577C" w:rsidR="00732EA0" w:rsidRPr="00366759" w:rsidRDefault="00732EA0" w:rsidP="00732EA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D079E" w:rsidRPr="00366759">
              <w:rPr>
                <w:rFonts w:asciiTheme="minorHAnsi" w:hAnsiTheme="minorHAnsi" w:cstheme="minorHAnsi"/>
                <w:sz w:val="24"/>
                <w:szCs w:val="24"/>
              </w:rPr>
              <w:t>The c</w:t>
            </w:r>
            <w:r w:rsidRPr="00366759">
              <w:rPr>
                <w:rFonts w:asciiTheme="minorHAnsi" w:hAnsiTheme="minorHAnsi" w:cstheme="minorHAnsi"/>
                <w:sz w:val="24"/>
                <w:szCs w:val="24"/>
              </w:rPr>
              <w:t xml:space="preserve">hildren will learn to make careful observations. </w:t>
            </w:r>
          </w:p>
          <w:p w14:paraId="231A5751" w14:textId="534730D3" w:rsidR="00732EA0" w:rsidRDefault="00732EA0" w:rsidP="00732EA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sz w:val="24"/>
                <w:szCs w:val="24"/>
              </w:rPr>
              <w:t>They will be able to take part in and contribute towards an oral presentation of their observations</w:t>
            </w:r>
            <w:r w:rsidR="005D5F6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FA48D1B" w14:textId="5DC5EE08" w:rsidR="005D5F6A" w:rsidRPr="005D5F6A" w:rsidRDefault="005D5F6A" w:rsidP="005D5F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20A5" w:rsidRPr="00366759" w14:paraId="6EDEB3D8" w14:textId="77777777" w:rsidTr="00592908">
        <w:trPr>
          <w:trHeight w:val="476"/>
        </w:trPr>
        <w:tc>
          <w:tcPr>
            <w:tcW w:w="1720" w:type="dxa"/>
          </w:tcPr>
          <w:p w14:paraId="2A674E68" w14:textId="77777777" w:rsidR="00C020A5" w:rsidRPr="00366759" w:rsidRDefault="00EE6327" w:rsidP="001C394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  <w:r w:rsidR="00C020A5" w:rsidRPr="00366759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7522" w:type="dxa"/>
          </w:tcPr>
          <w:p w14:paraId="107A6112" w14:textId="423AF6E0" w:rsidR="00C020A5" w:rsidRPr="00366759" w:rsidRDefault="002A36DA" w:rsidP="00DC7DC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sz w:val="24"/>
                <w:szCs w:val="24"/>
              </w:rPr>
              <w:t>In PE this half term the children will be developing their football skills and developing their fitness levels in PE lessons with Mi</w:t>
            </w:r>
            <w:r w:rsidR="00DD079E" w:rsidRPr="00366759">
              <w:rPr>
                <w:rFonts w:asciiTheme="minorHAnsi" w:hAnsiTheme="minorHAnsi" w:cstheme="minorHAnsi"/>
                <w:sz w:val="24"/>
                <w:szCs w:val="24"/>
              </w:rPr>
              <w:t>ss Fox</w:t>
            </w:r>
            <w:r w:rsidRPr="00366759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5837C71E" w14:textId="1FEE3D73" w:rsidR="002A36DA" w:rsidRPr="00366759" w:rsidRDefault="002A36DA" w:rsidP="00732E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sz w:val="24"/>
                <w:szCs w:val="24"/>
              </w:rPr>
              <w:t xml:space="preserve">PE will take place on a </w:t>
            </w:r>
            <w:r w:rsidR="00732EA0" w:rsidRPr="00366759">
              <w:rPr>
                <w:rFonts w:asciiTheme="minorHAnsi" w:hAnsiTheme="minorHAnsi" w:cstheme="minorHAnsi"/>
                <w:sz w:val="24"/>
                <w:szCs w:val="24"/>
              </w:rPr>
              <w:t>Monday</w:t>
            </w:r>
            <w:r w:rsidR="00DD079E" w:rsidRPr="003667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43C9">
              <w:rPr>
                <w:rFonts w:asciiTheme="minorHAnsi" w:hAnsiTheme="minorHAnsi" w:cstheme="minorHAnsi"/>
                <w:sz w:val="24"/>
                <w:szCs w:val="24"/>
              </w:rPr>
              <w:t>morning</w:t>
            </w:r>
            <w:r w:rsidR="00732EA0" w:rsidRPr="0036675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FB12BD" w:rsidRPr="00366759" w14:paraId="065351D6" w14:textId="77777777" w:rsidTr="00176E17">
        <w:tc>
          <w:tcPr>
            <w:tcW w:w="1720" w:type="dxa"/>
          </w:tcPr>
          <w:p w14:paraId="70A65F86" w14:textId="77777777" w:rsidR="00FB12BD" w:rsidRPr="00366759" w:rsidRDefault="00FB12BD" w:rsidP="001C394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b/>
                <w:sz w:val="24"/>
                <w:szCs w:val="24"/>
              </w:rPr>
              <w:t>RE</w:t>
            </w:r>
          </w:p>
        </w:tc>
        <w:tc>
          <w:tcPr>
            <w:tcW w:w="7522" w:type="dxa"/>
          </w:tcPr>
          <w:p w14:paraId="58655207" w14:textId="3FB5A811" w:rsidR="00732EA0" w:rsidRPr="00366759" w:rsidRDefault="002A36DA" w:rsidP="00732EA0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sz w:val="24"/>
                <w:szCs w:val="24"/>
              </w:rPr>
              <w:t xml:space="preserve">Our topic this half term is </w:t>
            </w:r>
            <w:r w:rsidR="00732EA0" w:rsidRPr="00366759">
              <w:rPr>
                <w:rFonts w:asciiTheme="minorHAnsi" w:hAnsiTheme="minorHAnsi" w:cstheme="minorHAnsi"/>
                <w:sz w:val="24"/>
                <w:szCs w:val="24"/>
              </w:rPr>
              <w:t xml:space="preserve"> Domestic </w:t>
            </w:r>
            <w:proofErr w:type="gramStart"/>
            <w:r w:rsidR="00732EA0" w:rsidRPr="00366759">
              <w:rPr>
                <w:rFonts w:asciiTheme="minorHAnsi" w:hAnsiTheme="minorHAnsi" w:cstheme="minorHAnsi"/>
                <w:sz w:val="24"/>
                <w:szCs w:val="24"/>
              </w:rPr>
              <w:t>Church</w:t>
            </w:r>
            <w:proofErr w:type="gramEnd"/>
            <w:r w:rsidR="00732EA0" w:rsidRPr="00366759">
              <w:rPr>
                <w:rFonts w:asciiTheme="minorHAnsi" w:hAnsiTheme="minorHAnsi" w:cstheme="minorHAnsi"/>
                <w:sz w:val="24"/>
                <w:szCs w:val="24"/>
              </w:rPr>
              <w:t xml:space="preserve"> and the children will :</w:t>
            </w:r>
          </w:p>
          <w:p w14:paraId="72733863" w14:textId="77777777" w:rsidR="00732EA0" w:rsidRPr="00366759" w:rsidRDefault="00732EA0" w:rsidP="00732EA0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bCs/>
                <w:sz w:val="24"/>
                <w:szCs w:val="24"/>
              </w:rPr>
              <w:t>Know and understand:</w:t>
            </w:r>
          </w:p>
          <w:p w14:paraId="4947264D" w14:textId="574649C4" w:rsidR="00732EA0" w:rsidRPr="00366759" w:rsidRDefault="00732EA0" w:rsidP="009F47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5"/>
              <w:ind w:right="-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The joys and sorrows of being a family at home – </w:t>
            </w:r>
            <w:proofErr w:type="gramStart"/>
            <w:r w:rsidRPr="003667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Explore</w:t>
            </w:r>
            <w:proofErr w:type="gramEnd"/>
          </w:p>
          <w:p w14:paraId="6EC3F086" w14:textId="429353DA" w:rsidR="00732EA0" w:rsidRPr="00366759" w:rsidRDefault="00732EA0" w:rsidP="009F47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5"/>
              <w:ind w:right="-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God’s vision for every family – </w:t>
            </w:r>
            <w:r w:rsidRPr="003667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Reveal</w:t>
            </w:r>
          </w:p>
          <w:p w14:paraId="39AB93D6" w14:textId="5562989A" w:rsidR="002A36DA" w:rsidRPr="00366759" w:rsidRDefault="00732EA0" w:rsidP="009F476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5"/>
              <w:ind w:right="-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Acquire the skills of assimilation, </w:t>
            </w:r>
            <w:r w:rsidR="00366759" w:rsidRPr="00366759">
              <w:rPr>
                <w:rFonts w:asciiTheme="minorHAnsi" w:hAnsiTheme="minorHAnsi" w:cstheme="minorHAnsi"/>
                <w:bCs/>
                <w:sz w:val="24"/>
                <w:szCs w:val="24"/>
              </w:rPr>
              <w:t>celebration,</w:t>
            </w:r>
            <w:r w:rsidRPr="0036675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 application of the above – </w:t>
            </w:r>
            <w:r w:rsidRPr="003667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Respond</w:t>
            </w:r>
          </w:p>
        </w:tc>
      </w:tr>
      <w:tr w:rsidR="004333D9" w:rsidRPr="00366759" w14:paraId="3C6B974A" w14:textId="77777777" w:rsidTr="00176E17">
        <w:tc>
          <w:tcPr>
            <w:tcW w:w="1720" w:type="dxa"/>
          </w:tcPr>
          <w:p w14:paraId="45773118" w14:textId="77777777" w:rsidR="004333D9" w:rsidRPr="00366759" w:rsidRDefault="004333D9" w:rsidP="008171E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b/>
                <w:sz w:val="24"/>
                <w:szCs w:val="24"/>
              </w:rPr>
              <w:t>Humanities Arts</w:t>
            </w:r>
          </w:p>
          <w:p w14:paraId="08A341F6" w14:textId="77777777" w:rsidR="004333D9" w:rsidRPr="00366759" w:rsidRDefault="004333D9" w:rsidP="008171E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b/>
                <w:sz w:val="24"/>
                <w:szCs w:val="24"/>
              </w:rPr>
              <w:t>Computing</w:t>
            </w:r>
          </w:p>
          <w:p w14:paraId="7A261E7B" w14:textId="77777777" w:rsidR="004333D9" w:rsidRPr="00366759" w:rsidRDefault="004333D9" w:rsidP="008171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22" w:type="dxa"/>
          </w:tcPr>
          <w:p w14:paraId="236C43A8" w14:textId="4FAB801B" w:rsidR="00457ECF" w:rsidRPr="00366759" w:rsidRDefault="002D701A" w:rsidP="008171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sz w:val="24"/>
                <w:szCs w:val="24"/>
              </w:rPr>
              <w:t>History</w:t>
            </w:r>
            <w:r w:rsidR="004333D9" w:rsidRPr="00366759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544322" w:rsidRPr="00366759">
              <w:rPr>
                <w:rFonts w:asciiTheme="minorHAnsi" w:hAnsiTheme="minorHAnsi" w:cstheme="minorHAnsi"/>
                <w:sz w:val="24"/>
                <w:szCs w:val="24"/>
              </w:rPr>
              <w:t>Stone Ag</w:t>
            </w:r>
            <w:r w:rsidR="00DD079E" w:rsidRPr="00366759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58280F" w:rsidRPr="0036675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B6C37F6" w14:textId="015D308F" w:rsidR="00592908" w:rsidRPr="00366759" w:rsidRDefault="00DC7DC1" w:rsidP="00E856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sz w:val="24"/>
                <w:szCs w:val="24"/>
              </w:rPr>
              <w:t xml:space="preserve">Art – </w:t>
            </w:r>
            <w:r w:rsidR="002A36DA" w:rsidRPr="00366759">
              <w:rPr>
                <w:rFonts w:asciiTheme="minorHAnsi" w:hAnsiTheme="minorHAnsi" w:cstheme="minorHAnsi"/>
                <w:sz w:val="24"/>
                <w:szCs w:val="24"/>
              </w:rPr>
              <w:t>Stone Age Art</w:t>
            </w:r>
          </w:p>
          <w:p w14:paraId="119DAE65" w14:textId="4F9D651F" w:rsidR="00592908" w:rsidRPr="00366759" w:rsidRDefault="004333D9" w:rsidP="00DC7DC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sz w:val="24"/>
                <w:szCs w:val="24"/>
              </w:rPr>
              <w:t>Computing –</w:t>
            </w:r>
            <w:r w:rsidR="00DC7DC1" w:rsidRPr="003667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4322" w:rsidRPr="00366759">
              <w:rPr>
                <w:rFonts w:asciiTheme="minorHAnsi" w:hAnsiTheme="minorHAnsi" w:cstheme="minorHAnsi"/>
                <w:sz w:val="24"/>
                <w:szCs w:val="24"/>
              </w:rPr>
              <w:t>Coding.</w:t>
            </w:r>
          </w:p>
          <w:p w14:paraId="354F7532" w14:textId="09F4B2BD" w:rsidR="00BD4C24" w:rsidRPr="00366759" w:rsidRDefault="00BD4C24" w:rsidP="00DC7DC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sz w:val="24"/>
                <w:szCs w:val="24"/>
              </w:rPr>
              <w:t xml:space="preserve">Music – Mrs Kee will continue to teach music linked to the </w:t>
            </w:r>
            <w:proofErr w:type="gramStart"/>
            <w:r w:rsidRPr="00366759">
              <w:rPr>
                <w:rFonts w:asciiTheme="minorHAnsi" w:hAnsiTheme="minorHAnsi" w:cstheme="minorHAnsi"/>
                <w:sz w:val="24"/>
                <w:szCs w:val="24"/>
              </w:rPr>
              <w:t>topic</w:t>
            </w:r>
            <w:proofErr w:type="gramEnd"/>
          </w:p>
          <w:p w14:paraId="51AB871F" w14:textId="5875144E" w:rsidR="00045C04" w:rsidRPr="00366759" w:rsidRDefault="00045C04" w:rsidP="00BE727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sz w:val="24"/>
                <w:szCs w:val="24"/>
              </w:rPr>
              <w:t xml:space="preserve">PSHE – </w:t>
            </w:r>
            <w:r w:rsidR="00BE7273" w:rsidRPr="00366759">
              <w:rPr>
                <w:rFonts w:asciiTheme="minorHAnsi" w:hAnsiTheme="minorHAnsi" w:cstheme="minorHAnsi"/>
                <w:sz w:val="24"/>
                <w:szCs w:val="24"/>
              </w:rPr>
              <w:t>e.g. All about Me</w:t>
            </w:r>
          </w:p>
        </w:tc>
      </w:tr>
      <w:tr w:rsidR="004333D9" w:rsidRPr="00366759" w14:paraId="084EBFF9" w14:textId="77777777" w:rsidTr="001C3945">
        <w:tc>
          <w:tcPr>
            <w:tcW w:w="1720" w:type="dxa"/>
          </w:tcPr>
          <w:p w14:paraId="0697C25C" w14:textId="77777777" w:rsidR="004333D9" w:rsidRPr="00366759" w:rsidRDefault="004333D9" w:rsidP="001C394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6759">
              <w:rPr>
                <w:rFonts w:asciiTheme="minorHAnsi" w:hAnsiTheme="minorHAnsi" w:cstheme="minorHAnsi"/>
                <w:b/>
                <w:sz w:val="24"/>
                <w:szCs w:val="24"/>
              </w:rPr>
              <w:t>Home Learning</w:t>
            </w:r>
          </w:p>
        </w:tc>
        <w:tc>
          <w:tcPr>
            <w:tcW w:w="7522" w:type="dxa"/>
          </w:tcPr>
          <w:p w14:paraId="366A7F12" w14:textId="015E58EA" w:rsidR="00453EEF" w:rsidRPr="00366759" w:rsidRDefault="00453EEF" w:rsidP="00453EEF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3667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Daily Reading – 10-15 minutes (Parents to update Go Read Online record</w:t>
            </w:r>
            <w:r w:rsidR="00DD079E" w:rsidRPr="003667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)</w:t>
            </w:r>
          </w:p>
          <w:p w14:paraId="5FA938E9" w14:textId="77777777" w:rsidR="00BE7273" w:rsidRPr="00366759" w:rsidRDefault="00453EEF" w:rsidP="00453EEF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3667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Times Tables Rock Stars – 15 minutes 3x per week</w:t>
            </w:r>
          </w:p>
          <w:p w14:paraId="4E00F4A9" w14:textId="77777777" w:rsidR="00732EA0" w:rsidRPr="00366759" w:rsidRDefault="00732EA0" w:rsidP="00453EEF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3667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RE- Wednesday word which is available on the school website.</w:t>
            </w:r>
          </w:p>
          <w:p w14:paraId="044FE69D" w14:textId="17988F4D" w:rsidR="00732EA0" w:rsidRPr="00366759" w:rsidRDefault="00732EA0" w:rsidP="00453EEF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36675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Google Classroom- There will be homework issued on Friday, due in for the following </w:t>
            </w:r>
            <w:r w:rsidR="00BE53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Friday. This will be a Maths and Spelling 2do task on </w:t>
            </w:r>
            <w:proofErr w:type="spellStart"/>
            <w:r w:rsidR="00BE53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PurpleMash</w:t>
            </w:r>
            <w:proofErr w:type="spellEnd"/>
            <w:r w:rsidR="00BE53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</w:tr>
    </w:tbl>
    <w:p w14:paraId="4C322511" w14:textId="77777777" w:rsidR="00C143C9" w:rsidRDefault="00C143C9" w:rsidP="00847CB5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8B2162C" w14:textId="35B3C24F" w:rsidR="00BE7273" w:rsidRPr="00366759" w:rsidRDefault="00544322" w:rsidP="00847CB5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66759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Weather</w:t>
      </w:r>
    </w:p>
    <w:p w14:paraId="05F3BDBE" w14:textId="51F94562" w:rsidR="00366759" w:rsidRDefault="00366759" w:rsidP="00847C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</w:t>
      </w:r>
      <w:r w:rsidR="00BE53BC">
        <w:rPr>
          <w:rFonts w:asciiTheme="minorHAnsi" w:hAnsiTheme="minorHAnsi" w:cstheme="minorHAnsi"/>
          <w:sz w:val="24"/>
          <w:szCs w:val="24"/>
        </w:rPr>
        <w:t>en</w:t>
      </w:r>
      <w:r>
        <w:rPr>
          <w:rFonts w:asciiTheme="minorHAnsi" w:hAnsiTheme="minorHAnsi" w:cstheme="minorHAnsi"/>
          <w:sz w:val="24"/>
          <w:szCs w:val="24"/>
        </w:rPr>
        <w:t xml:space="preserve"> the weather is warm can I remind all parents how important it is to please ensure the children come to school with a hat for when they are outside. </w:t>
      </w:r>
    </w:p>
    <w:p w14:paraId="7AF5EABB" w14:textId="77777777" w:rsidR="00366759" w:rsidRDefault="00366759" w:rsidP="00847C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Likewise, a</w:t>
      </w:r>
      <w:r w:rsidR="00544322" w:rsidRPr="00366759">
        <w:rPr>
          <w:rFonts w:asciiTheme="minorHAnsi" w:hAnsiTheme="minorHAnsi" w:cstheme="minorHAnsi"/>
          <w:sz w:val="24"/>
          <w:szCs w:val="24"/>
        </w:rPr>
        <w:t xml:space="preserve">s the weather begins to get </w:t>
      </w:r>
      <w:r w:rsidR="002A36DA" w:rsidRPr="00366759">
        <w:rPr>
          <w:rFonts w:asciiTheme="minorHAnsi" w:hAnsiTheme="minorHAnsi" w:cstheme="minorHAnsi"/>
          <w:sz w:val="24"/>
          <w:szCs w:val="24"/>
        </w:rPr>
        <w:t>colder,</w:t>
      </w:r>
      <w:r w:rsidR="00544322" w:rsidRPr="00366759">
        <w:rPr>
          <w:rFonts w:asciiTheme="minorHAnsi" w:hAnsiTheme="minorHAnsi" w:cstheme="minorHAnsi"/>
          <w:sz w:val="24"/>
          <w:szCs w:val="24"/>
        </w:rPr>
        <w:t xml:space="preserve"> please ensure your child brings to school a jumper or cardigan and that they have a suitable coat and </w:t>
      </w:r>
      <w:r w:rsidR="009F4768" w:rsidRPr="00366759">
        <w:rPr>
          <w:rFonts w:asciiTheme="minorHAnsi" w:hAnsiTheme="minorHAnsi" w:cstheme="minorHAnsi"/>
          <w:sz w:val="24"/>
          <w:szCs w:val="24"/>
        </w:rPr>
        <w:t xml:space="preserve">welly boots </w:t>
      </w:r>
      <w:r w:rsidR="00544322" w:rsidRPr="00366759">
        <w:rPr>
          <w:rFonts w:asciiTheme="minorHAnsi" w:hAnsiTheme="minorHAnsi" w:cstheme="minorHAnsi"/>
          <w:sz w:val="24"/>
          <w:szCs w:val="24"/>
        </w:rPr>
        <w:t xml:space="preserve">to wear to enable them to take part in outdoor learning. </w:t>
      </w:r>
    </w:p>
    <w:p w14:paraId="3F435B4D" w14:textId="58B4C836" w:rsidR="00296D91" w:rsidRPr="00366759" w:rsidRDefault="00544322" w:rsidP="00847CB5">
      <w:pPr>
        <w:rPr>
          <w:rFonts w:asciiTheme="minorHAnsi" w:hAnsiTheme="minorHAnsi" w:cstheme="minorHAnsi"/>
          <w:sz w:val="24"/>
          <w:szCs w:val="24"/>
        </w:rPr>
      </w:pPr>
      <w:r w:rsidRPr="00366759">
        <w:rPr>
          <w:rFonts w:asciiTheme="minorHAnsi" w:hAnsiTheme="minorHAnsi" w:cstheme="minorHAnsi"/>
          <w:sz w:val="24"/>
          <w:szCs w:val="24"/>
        </w:rPr>
        <w:t>Please also ensure your child brings to school a named water bottle each day</w:t>
      </w:r>
      <w:r w:rsidR="00366759">
        <w:rPr>
          <w:rFonts w:asciiTheme="minorHAnsi" w:hAnsiTheme="minorHAnsi" w:cstheme="minorHAnsi"/>
          <w:sz w:val="24"/>
          <w:szCs w:val="24"/>
        </w:rPr>
        <w:t xml:space="preserve"> and snack for morning break.</w:t>
      </w:r>
    </w:p>
    <w:p w14:paraId="5CB76145" w14:textId="62E7AD78" w:rsidR="00DA1CDD" w:rsidRPr="00366759" w:rsidRDefault="00DA1CDD" w:rsidP="00847CB5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66759">
        <w:rPr>
          <w:rFonts w:asciiTheme="minorHAnsi" w:hAnsiTheme="minorHAnsi" w:cstheme="minorHAnsi"/>
          <w:b/>
          <w:sz w:val="24"/>
          <w:szCs w:val="24"/>
          <w:u w:val="single"/>
        </w:rPr>
        <w:t>Continue to check the school</w:t>
      </w:r>
      <w:r w:rsidR="00DC7DC1" w:rsidRPr="00366759">
        <w:rPr>
          <w:rFonts w:asciiTheme="minorHAnsi" w:hAnsiTheme="minorHAnsi" w:cstheme="minorHAnsi"/>
          <w:b/>
          <w:sz w:val="24"/>
          <w:szCs w:val="24"/>
          <w:u w:val="single"/>
        </w:rPr>
        <w:t xml:space="preserve"> newsletter</w:t>
      </w:r>
      <w:r w:rsidR="00BE7273" w:rsidRPr="00366759">
        <w:rPr>
          <w:rFonts w:asciiTheme="minorHAnsi" w:hAnsiTheme="minorHAnsi" w:cstheme="minorHAnsi"/>
          <w:b/>
          <w:sz w:val="24"/>
          <w:szCs w:val="24"/>
          <w:u w:val="single"/>
        </w:rPr>
        <w:t>, website and Facebook page for</w:t>
      </w:r>
      <w:r w:rsidR="00DC7DC1" w:rsidRPr="00366759">
        <w:rPr>
          <w:rFonts w:asciiTheme="minorHAnsi" w:hAnsiTheme="minorHAnsi" w:cstheme="minorHAnsi"/>
          <w:b/>
          <w:sz w:val="24"/>
          <w:szCs w:val="24"/>
          <w:u w:val="single"/>
        </w:rPr>
        <w:t xml:space="preserve"> important dates</w:t>
      </w:r>
      <w:r w:rsidR="00BE7273" w:rsidRPr="00366759">
        <w:rPr>
          <w:rFonts w:asciiTheme="minorHAnsi" w:hAnsiTheme="minorHAnsi" w:cstheme="minorHAnsi"/>
          <w:b/>
          <w:sz w:val="24"/>
          <w:szCs w:val="24"/>
          <w:u w:val="single"/>
        </w:rPr>
        <w:t xml:space="preserve"> and information</w:t>
      </w:r>
      <w:r w:rsidR="00BE53BC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021B73D4" w14:textId="36D7494A" w:rsidR="00DA1CDD" w:rsidRPr="00366759" w:rsidRDefault="00DA1CDD" w:rsidP="00847CB5">
      <w:pPr>
        <w:rPr>
          <w:rFonts w:asciiTheme="minorHAnsi" w:hAnsiTheme="minorHAnsi" w:cstheme="minorHAnsi"/>
          <w:sz w:val="24"/>
          <w:szCs w:val="24"/>
        </w:rPr>
      </w:pPr>
      <w:r w:rsidRPr="00366759">
        <w:rPr>
          <w:rFonts w:asciiTheme="minorHAnsi" w:hAnsiTheme="minorHAnsi" w:cstheme="minorHAnsi"/>
          <w:sz w:val="24"/>
          <w:szCs w:val="24"/>
        </w:rPr>
        <w:t xml:space="preserve">Should you have any questions or anything you wish to discuss please </w:t>
      </w:r>
      <w:r w:rsidR="00BE7273" w:rsidRPr="00366759">
        <w:rPr>
          <w:rFonts w:asciiTheme="minorHAnsi" w:hAnsiTheme="minorHAnsi" w:cstheme="minorHAnsi"/>
          <w:sz w:val="24"/>
          <w:szCs w:val="24"/>
        </w:rPr>
        <w:t xml:space="preserve">email </w:t>
      </w:r>
      <w:hyperlink r:id="rId7" w:history="1">
        <w:r w:rsidR="00BE7273" w:rsidRPr="00366759">
          <w:rPr>
            <w:rStyle w:val="Hyperlink"/>
            <w:rFonts w:asciiTheme="minorHAnsi" w:hAnsiTheme="minorHAnsi" w:cstheme="minorHAnsi"/>
            <w:sz w:val="24"/>
            <w:szCs w:val="24"/>
          </w:rPr>
          <w:t>admin@holyfamily.herts.sch.uk</w:t>
        </w:r>
      </w:hyperlink>
      <w:r w:rsidR="00BE7273" w:rsidRPr="00366759">
        <w:rPr>
          <w:rFonts w:asciiTheme="minorHAnsi" w:hAnsiTheme="minorHAnsi" w:cstheme="minorHAnsi"/>
          <w:sz w:val="24"/>
          <w:szCs w:val="24"/>
        </w:rPr>
        <w:t xml:space="preserve"> or phone the school to make a telephone appointment.</w:t>
      </w:r>
    </w:p>
    <w:p w14:paraId="4D54CD65" w14:textId="3AC4EB3F" w:rsidR="00847CB5" w:rsidRPr="00366759" w:rsidRDefault="00DA1CDD" w:rsidP="00847CB5">
      <w:pPr>
        <w:rPr>
          <w:rFonts w:asciiTheme="minorHAnsi" w:hAnsiTheme="minorHAnsi" w:cstheme="minorHAnsi"/>
          <w:sz w:val="24"/>
          <w:szCs w:val="24"/>
        </w:rPr>
      </w:pPr>
      <w:r w:rsidRPr="00366759">
        <w:rPr>
          <w:rFonts w:asciiTheme="minorHAnsi" w:hAnsiTheme="minorHAnsi" w:cstheme="minorHAnsi"/>
          <w:sz w:val="24"/>
          <w:szCs w:val="24"/>
        </w:rPr>
        <w:t>Thank you for your continued support</w:t>
      </w:r>
      <w:r w:rsidR="00C143C9">
        <w:rPr>
          <w:rFonts w:asciiTheme="minorHAnsi" w:hAnsiTheme="minorHAnsi" w:cstheme="minorHAnsi"/>
          <w:sz w:val="24"/>
          <w:szCs w:val="24"/>
        </w:rPr>
        <w:t>,</w:t>
      </w:r>
    </w:p>
    <w:p w14:paraId="6B38DCEE" w14:textId="385099E6" w:rsidR="00BE7273" w:rsidRPr="00366759" w:rsidRDefault="00544322">
      <w:pPr>
        <w:rPr>
          <w:rFonts w:asciiTheme="minorHAnsi" w:hAnsiTheme="minorHAnsi" w:cstheme="minorHAnsi"/>
          <w:sz w:val="24"/>
          <w:szCs w:val="24"/>
        </w:rPr>
      </w:pPr>
      <w:r w:rsidRPr="00366759">
        <w:rPr>
          <w:rFonts w:asciiTheme="minorHAnsi" w:hAnsiTheme="minorHAnsi" w:cstheme="minorHAnsi"/>
          <w:sz w:val="24"/>
          <w:szCs w:val="24"/>
        </w:rPr>
        <w:t xml:space="preserve">Miss </w:t>
      </w:r>
      <w:r w:rsidR="00DD079E" w:rsidRPr="00366759">
        <w:rPr>
          <w:rFonts w:asciiTheme="minorHAnsi" w:hAnsiTheme="minorHAnsi" w:cstheme="minorHAnsi"/>
          <w:sz w:val="24"/>
          <w:szCs w:val="24"/>
        </w:rPr>
        <w:t>Fox</w:t>
      </w:r>
    </w:p>
    <w:sectPr w:rsidR="00BE7273" w:rsidRPr="00366759" w:rsidSect="00313E23">
      <w:pgSz w:w="11906" w:h="16838"/>
      <w:pgMar w:top="1440" w:right="1440" w:bottom="1440" w:left="1440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Basic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CRInfant">
    <w:altName w:val="Corbel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587"/>
    <w:multiLevelType w:val="hybridMultilevel"/>
    <w:tmpl w:val="2F50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F1E"/>
    <w:multiLevelType w:val="hybridMultilevel"/>
    <w:tmpl w:val="830830A2"/>
    <w:lvl w:ilvl="0" w:tplc="F2E0FAB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1964"/>
    <w:multiLevelType w:val="hybridMultilevel"/>
    <w:tmpl w:val="89AE6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53310"/>
    <w:multiLevelType w:val="hybridMultilevel"/>
    <w:tmpl w:val="646AA88E"/>
    <w:lvl w:ilvl="0" w:tplc="5C7091F4">
      <w:numFmt w:val="bullet"/>
      <w:lvlText w:val="•"/>
      <w:lvlJc w:val="left"/>
      <w:pPr>
        <w:ind w:left="420" w:hanging="360"/>
      </w:pPr>
      <w:rPr>
        <w:rFonts w:ascii="Letter-join Basic 40" w:eastAsia="Calibri" w:hAnsi="Letter-join Basic 40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25262"/>
    <w:multiLevelType w:val="hybridMultilevel"/>
    <w:tmpl w:val="8A7C2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50619"/>
    <w:multiLevelType w:val="hybridMultilevel"/>
    <w:tmpl w:val="1E04D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55D03"/>
    <w:multiLevelType w:val="hybridMultilevel"/>
    <w:tmpl w:val="02C8F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27268"/>
    <w:multiLevelType w:val="hybridMultilevel"/>
    <w:tmpl w:val="9A92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82358"/>
    <w:multiLevelType w:val="hybridMultilevel"/>
    <w:tmpl w:val="A84E62BA"/>
    <w:lvl w:ilvl="0" w:tplc="5C7091F4">
      <w:numFmt w:val="bullet"/>
      <w:lvlText w:val="•"/>
      <w:lvlJc w:val="left"/>
      <w:pPr>
        <w:ind w:left="420" w:hanging="360"/>
      </w:pPr>
      <w:rPr>
        <w:rFonts w:ascii="Letter-join Basic 40" w:eastAsia="Calibri" w:hAnsi="Letter-join Basic 40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3CD1407"/>
    <w:multiLevelType w:val="hybridMultilevel"/>
    <w:tmpl w:val="1DEC4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E6201"/>
    <w:multiLevelType w:val="hybridMultilevel"/>
    <w:tmpl w:val="38266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F25AC"/>
    <w:multiLevelType w:val="hybridMultilevel"/>
    <w:tmpl w:val="7EA05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40A6F"/>
    <w:multiLevelType w:val="hybridMultilevel"/>
    <w:tmpl w:val="E7FC3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15AF4"/>
    <w:multiLevelType w:val="hybridMultilevel"/>
    <w:tmpl w:val="99329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0653A">
      <w:numFmt w:val="bullet"/>
      <w:lvlText w:val="•"/>
      <w:lvlJc w:val="left"/>
      <w:pPr>
        <w:ind w:left="1440" w:hanging="360"/>
      </w:pPr>
      <w:rPr>
        <w:rFonts w:ascii="SassoonCRInfant" w:eastAsia="Calibri" w:hAnsi="SassoonCRInfan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06A34"/>
    <w:multiLevelType w:val="hybridMultilevel"/>
    <w:tmpl w:val="8E1E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522CC"/>
    <w:multiLevelType w:val="hybridMultilevel"/>
    <w:tmpl w:val="5D6EB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E0E03"/>
    <w:multiLevelType w:val="hybridMultilevel"/>
    <w:tmpl w:val="524C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C4C4B"/>
    <w:multiLevelType w:val="hybridMultilevel"/>
    <w:tmpl w:val="69DA6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360117">
    <w:abstractNumId w:val="12"/>
  </w:num>
  <w:num w:numId="2" w16cid:durableId="93716920">
    <w:abstractNumId w:val="5"/>
  </w:num>
  <w:num w:numId="3" w16cid:durableId="535429953">
    <w:abstractNumId w:val="11"/>
  </w:num>
  <w:num w:numId="4" w16cid:durableId="44178853">
    <w:abstractNumId w:val="2"/>
  </w:num>
  <w:num w:numId="5" w16cid:durableId="1558709183">
    <w:abstractNumId w:val="10"/>
  </w:num>
  <w:num w:numId="6" w16cid:durableId="561718472">
    <w:abstractNumId w:val="14"/>
  </w:num>
  <w:num w:numId="7" w16cid:durableId="1995912286">
    <w:abstractNumId w:val="7"/>
  </w:num>
  <w:num w:numId="8" w16cid:durableId="1152331310">
    <w:abstractNumId w:val="0"/>
  </w:num>
  <w:num w:numId="9" w16cid:durableId="1900898139">
    <w:abstractNumId w:val="1"/>
  </w:num>
  <w:num w:numId="10" w16cid:durableId="383794846">
    <w:abstractNumId w:val="4"/>
  </w:num>
  <w:num w:numId="11" w16cid:durableId="984312480">
    <w:abstractNumId w:val="6"/>
  </w:num>
  <w:num w:numId="12" w16cid:durableId="1441996843">
    <w:abstractNumId w:val="17"/>
  </w:num>
  <w:num w:numId="13" w16cid:durableId="528759866">
    <w:abstractNumId w:val="15"/>
  </w:num>
  <w:num w:numId="14" w16cid:durableId="1877808867">
    <w:abstractNumId w:val="13"/>
  </w:num>
  <w:num w:numId="15" w16cid:durableId="681395401">
    <w:abstractNumId w:val="16"/>
  </w:num>
  <w:num w:numId="16" w16cid:durableId="1789200276">
    <w:abstractNumId w:val="8"/>
  </w:num>
  <w:num w:numId="17" w16cid:durableId="110705513">
    <w:abstractNumId w:val="3"/>
  </w:num>
  <w:num w:numId="18" w16cid:durableId="10656422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8D"/>
    <w:rsid w:val="00022D83"/>
    <w:rsid w:val="00045C04"/>
    <w:rsid w:val="0006024F"/>
    <w:rsid w:val="000C28F9"/>
    <w:rsid w:val="000F238A"/>
    <w:rsid w:val="00176E17"/>
    <w:rsid w:val="001A3E23"/>
    <w:rsid w:val="001B0310"/>
    <w:rsid w:val="001C1014"/>
    <w:rsid w:val="001C3945"/>
    <w:rsid w:val="002923BE"/>
    <w:rsid w:val="00296D91"/>
    <w:rsid w:val="002A36DA"/>
    <w:rsid w:val="002D62A6"/>
    <w:rsid w:val="002D701A"/>
    <w:rsid w:val="00304F0E"/>
    <w:rsid w:val="00305181"/>
    <w:rsid w:val="00313E23"/>
    <w:rsid w:val="00325B76"/>
    <w:rsid w:val="00355ED2"/>
    <w:rsid w:val="00366759"/>
    <w:rsid w:val="003804B8"/>
    <w:rsid w:val="00384CA8"/>
    <w:rsid w:val="003A247F"/>
    <w:rsid w:val="0040434F"/>
    <w:rsid w:val="00422EE6"/>
    <w:rsid w:val="0042329D"/>
    <w:rsid w:val="004333D9"/>
    <w:rsid w:val="00446A77"/>
    <w:rsid w:val="00453EEF"/>
    <w:rsid w:val="00457ECF"/>
    <w:rsid w:val="00472D55"/>
    <w:rsid w:val="004D771C"/>
    <w:rsid w:val="004F36C1"/>
    <w:rsid w:val="0050704B"/>
    <w:rsid w:val="00525162"/>
    <w:rsid w:val="0053059D"/>
    <w:rsid w:val="005431A4"/>
    <w:rsid w:val="00544322"/>
    <w:rsid w:val="005554E6"/>
    <w:rsid w:val="0057726A"/>
    <w:rsid w:val="0058280F"/>
    <w:rsid w:val="00592908"/>
    <w:rsid w:val="005D5F6A"/>
    <w:rsid w:val="00603D1A"/>
    <w:rsid w:val="0060614F"/>
    <w:rsid w:val="006662D6"/>
    <w:rsid w:val="006719DA"/>
    <w:rsid w:val="00675CD9"/>
    <w:rsid w:val="006902CB"/>
    <w:rsid w:val="006E0E1B"/>
    <w:rsid w:val="00701AAE"/>
    <w:rsid w:val="00701D17"/>
    <w:rsid w:val="00732EA0"/>
    <w:rsid w:val="007716F7"/>
    <w:rsid w:val="007838A7"/>
    <w:rsid w:val="007F5B9B"/>
    <w:rsid w:val="00806FCB"/>
    <w:rsid w:val="00815352"/>
    <w:rsid w:val="008171EB"/>
    <w:rsid w:val="00830BF9"/>
    <w:rsid w:val="00847CB5"/>
    <w:rsid w:val="008572E6"/>
    <w:rsid w:val="00861835"/>
    <w:rsid w:val="00892B4F"/>
    <w:rsid w:val="008A4AB1"/>
    <w:rsid w:val="008B0DDC"/>
    <w:rsid w:val="008C2EF9"/>
    <w:rsid w:val="00912F06"/>
    <w:rsid w:val="00947648"/>
    <w:rsid w:val="00951EC3"/>
    <w:rsid w:val="00993887"/>
    <w:rsid w:val="009A7190"/>
    <w:rsid w:val="009C2A3C"/>
    <w:rsid w:val="009F4768"/>
    <w:rsid w:val="00A13D8A"/>
    <w:rsid w:val="00A20F30"/>
    <w:rsid w:val="00A36A58"/>
    <w:rsid w:val="00A742AA"/>
    <w:rsid w:val="00AA77B8"/>
    <w:rsid w:val="00AB62DE"/>
    <w:rsid w:val="00AD61AE"/>
    <w:rsid w:val="00AF3897"/>
    <w:rsid w:val="00B24FC0"/>
    <w:rsid w:val="00B26591"/>
    <w:rsid w:val="00B90388"/>
    <w:rsid w:val="00BC5D1F"/>
    <w:rsid w:val="00BD10B0"/>
    <w:rsid w:val="00BD4C24"/>
    <w:rsid w:val="00BE30E2"/>
    <w:rsid w:val="00BE53BC"/>
    <w:rsid w:val="00BE7273"/>
    <w:rsid w:val="00C020A5"/>
    <w:rsid w:val="00C03F47"/>
    <w:rsid w:val="00C143C9"/>
    <w:rsid w:val="00C2134D"/>
    <w:rsid w:val="00C704C9"/>
    <w:rsid w:val="00CF6DA9"/>
    <w:rsid w:val="00D14E8F"/>
    <w:rsid w:val="00D636B0"/>
    <w:rsid w:val="00DA1CDD"/>
    <w:rsid w:val="00DA71F9"/>
    <w:rsid w:val="00DC1BCC"/>
    <w:rsid w:val="00DC7DC1"/>
    <w:rsid w:val="00DD079E"/>
    <w:rsid w:val="00DE7321"/>
    <w:rsid w:val="00E8562A"/>
    <w:rsid w:val="00EB5B33"/>
    <w:rsid w:val="00EC7620"/>
    <w:rsid w:val="00EE6327"/>
    <w:rsid w:val="00EF14DB"/>
    <w:rsid w:val="00F3708D"/>
    <w:rsid w:val="00F84128"/>
    <w:rsid w:val="00F85D6A"/>
    <w:rsid w:val="00F90BFC"/>
    <w:rsid w:val="00FA73F5"/>
    <w:rsid w:val="00FB12BD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20C8B"/>
  <w15:docId w15:val="{A0672EED-C6C2-4452-84F8-B56DA4BB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B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404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4043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08D"/>
    <w:pPr>
      <w:ind w:left="720"/>
      <w:contextualSpacing/>
    </w:pPr>
  </w:style>
  <w:style w:type="table" w:styleId="TableGrid">
    <w:name w:val="Table Grid"/>
    <w:basedOn w:val="TableNormal"/>
    <w:uiPriority w:val="39"/>
    <w:rsid w:val="00F3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40434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link w:val="Heading2"/>
    <w:uiPriority w:val="9"/>
    <w:rsid w:val="0040434F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404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F84128"/>
    <w:rPr>
      <w:b/>
      <w:bCs/>
    </w:rPr>
  </w:style>
  <w:style w:type="character" w:customStyle="1" w:styleId="BodytextcellCharacter">
    <w:name w:val="Body text cell Character"/>
    <w:rsid w:val="00AF3897"/>
    <w:rPr>
      <w:rFonts w:ascii="Arial" w:hAnsi="Arial"/>
      <w:sz w:val="20"/>
    </w:rPr>
  </w:style>
  <w:style w:type="paragraph" w:styleId="NoSpacing">
    <w:name w:val="No Spacing"/>
    <w:uiPriority w:val="1"/>
    <w:qFormat/>
    <w:rsid w:val="00FB12B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5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BE7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holyfamily.herts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D5B95-9211-409C-861F-03D81272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Thomas</dc:creator>
  <cp:lastModifiedBy>Daisy Fox</cp:lastModifiedBy>
  <cp:revision>2</cp:revision>
  <cp:lastPrinted>2018-06-05T09:41:00Z</cp:lastPrinted>
  <dcterms:created xsi:type="dcterms:W3CDTF">2023-10-08T18:25:00Z</dcterms:created>
  <dcterms:modified xsi:type="dcterms:W3CDTF">2023-10-08T18:25:00Z</dcterms:modified>
</cp:coreProperties>
</file>